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FA37BD">
          <w:pPr>
            <w:pStyle w:val="TOCHeading"/>
          </w:pPr>
          <w:r>
            <w:t>Table of Contents</w:t>
          </w:r>
        </w:p>
        <w:p w14:paraId="2ADFB61B" w14:textId="337C75DC" w:rsidR="003F3C4D" w:rsidRPr="00526518" w:rsidRDefault="000F3457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A. Course Identification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_Toc1047200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3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6359F410" w14:textId="75AE1F61" w:rsidR="003F3C4D" w:rsidRPr="00526518" w:rsidRDefault="0053218A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01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B. Course Delivery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_Toc1047201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3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0CF4E3E1" w14:textId="1E8F36E8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52651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_Toc1047202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3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526518">
              <w:rPr>
                <w:rStyle w:val="Hyperlink"/>
                <w:noProof/>
                <w:lang w:bidi="ar-EG"/>
              </w:rPr>
              <w:t>2.  Topics not Covered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_Toc1047203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3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526518">
              <w:rPr>
                <w:rStyle w:val="Hyperlink"/>
                <w:noProof/>
                <w:lang w:bidi="ar-EG"/>
              </w:rPr>
              <w:t>3. Teaching Strategies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_Toc1047204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3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526518">
              <w:rPr>
                <w:rStyle w:val="Hyperlink"/>
                <w:noProof/>
                <w:lang w:bidi="ar-EG"/>
              </w:rPr>
              <w:t>4. Activities/Assessment Methods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_Toc1047205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52651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_Toc1047206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526518">
              <w:rPr>
                <w:rStyle w:val="Hyperlink"/>
                <w:noProof/>
                <w:lang w:bidi="ar-EG"/>
              </w:rPr>
              <w:t>6. Recommendations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_Toc1047207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Pr="00526518" w:rsidRDefault="0053218A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08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C. Student Results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_Toc1047208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4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6FF669DF" w14:textId="228A6EE9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526518">
              <w:rPr>
                <w:rStyle w:val="Hyperlink"/>
                <w:noProof/>
                <w:lang w:bidi="ar-EG"/>
              </w:rPr>
              <w:t>1. Distribution of Grades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_Toc1047209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526518">
              <w:rPr>
                <w:rStyle w:val="Hyperlink"/>
                <w:noProof/>
                <w:lang w:bidi="ar-EG"/>
              </w:rPr>
              <w:t>2. Comment on Student Results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_Toc1047210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526518">
              <w:rPr>
                <w:rStyle w:val="Hyperlink"/>
                <w:noProof/>
                <w:lang w:bidi="ar-EG"/>
              </w:rPr>
              <w:t>3.Recommendations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_Toc1047211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Pr="00526518" w:rsidRDefault="0053218A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12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D. Course Learning Outcomes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_Toc1047212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5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04CE3739" w14:textId="7E5574EE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52651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_Toc1047213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5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526518">
              <w:rPr>
                <w:rStyle w:val="Hyperlink"/>
                <w:noProof/>
                <w:lang w:bidi="ar-EG"/>
              </w:rPr>
              <w:t>2. Recommendations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_Toc1047214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5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Pr="00526518" w:rsidRDefault="0053218A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15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E.  Course Quality Evaluation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_Toc1047215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5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7E91865F" w14:textId="67A27A4F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52651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_Toc1047216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5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526518">
              <w:rPr>
                <w:rStyle w:val="Hyperlink"/>
                <w:noProof/>
                <w:lang w:bidi="ar-EG"/>
              </w:rPr>
              <w:t>2. Other Evaluations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_Toc1047217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6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526518">
              <w:rPr>
                <w:rStyle w:val="Hyperlink"/>
                <w:noProof/>
                <w:lang w:bidi="ar-EG"/>
              </w:rPr>
              <w:t>3.Recommendations :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_Toc1047218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6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Pr="00526518" w:rsidRDefault="0053218A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19" w:history="1">
            <w:r w:rsidR="003F3C4D" w:rsidRPr="00526518">
              <w:rPr>
                <w:rStyle w:val="Hyperlink"/>
                <w:b w:val="0"/>
              </w:rPr>
              <w:t>F. Difficulties and Challenges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_Toc1047219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6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46CB5CF9" w14:textId="34F3F34A" w:rsidR="003F3C4D" w:rsidRPr="00526518" w:rsidRDefault="0053218A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20" w:history="1">
            <w:r w:rsidR="003F3C4D" w:rsidRPr="00526518">
              <w:rPr>
                <w:rStyle w:val="Hyperlink"/>
                <w:b w:val="0"/>
              </w:rPr>
              <w:t>G. Course Improvement Plan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_Toc1047220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7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02BAA5A9" w14:textId="7B8564B6" w:rsidR="003F3C4D" w:rsidRPr="00526518" w:rsidRDefault="005321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526518">
              <w:rPr>
                <w:rStyle w:val="Hyperlink"/>
                <w:noProof/>
                <w:lang w:bidi="ar-EG"/>
              </w:rPr>
              <w:t>1. Course Improvement Actions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_Toc1047221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7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Pr="00526518" w:rsidRDefault="0053218A">
          <w:pPr>
            <w:pStyle w:val="TOC2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047222" w:history="1">
            <w:r w:rsidR="003F3C4D" w:rsidRPr="0052651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_Toc1047222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7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9C5839" w14:textId="0DC1F743" w:rsidR="00526518" w:rsidRPr="00526518" w:rsidRDefault="00526518" w:rsidP="00526518">
          <w:pPr>
            <w:rPr>
              <w:rFonts w:eastAsiaTheme="minorEastAsia"/>
            </w:rPr>
          </w:pPr>
          <w:r w:rsidRPr="00526518">
            <w:t>H. Specification Approval Data</w:t>
          </w:r>
          <w:r w:rsidR="00A9744F">
            <w:t>……………………………………………………………8</w:t>
          </w:r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FA37BD">
      <w:pPr>
        <w:pStyle w:val="Heading1"/>
        <w:rPr>
          <w:lang w:bidi="ar-EG"/>
        </w:rPr>
      </w:pPr>
      <w:bookmarkStart w:id="1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1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518"/>
        <w:gridCol w:w="518"/>
        <w:gridCol w:w="518"/>
        <w:gridCol w:w="518"/>
        <w:gridCol w:w="518"/>
        <w:gridCol w:w="519"/>
      </w:tblGrid>
      <w:tr w:rsidR="00BD5011" w14:paraId="220E688E" w14:textId="77777777" w:rsidTr="00EE3CE8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EE3CE8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FA37BD" w14:paraId="0601BF93" w14:textId="77777777" w:rsidTr="00EE3CE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AB85" w14:textId="64BF7F13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2E2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293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FF96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55925B" w14:textId="0C9D1641" w:rsidR="00FA37BD" w:rsidRDefault="00FA37BD" w:rsidP="00FA37BD">
            <w:pPr>
              <w:rPr>
                <w:rtl/>
                <w:lang w:bidi="ar-EG"/>
              </w:rPr>
            </w:pPr>
            <w:r>
              <w:rPr>
                <w:lang w:bidi="ar-EG"/>
              </w:rPr>
              <w:t>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DC69FB" w14:textId="016B6221" w:rsidR="00FA37BD" w:rsidRDefault="00FA37BD" w:rsidP="00FA37BD">
            <w:pPr>
              <w:rPr>
                <w:rtl/>
                <w:lang w:bidi="ar-EG"/>
              </w:rPr>
            </w:pPr>
            <w:r>
              <w:rPr>
                <w:lang w:bidi="ar-EG"/>
              </w:rPr>
              <w:t>F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E503B2" w14:textId="0FA04D67" w:rsidR="00FA37BD" w:rsidRDefault="00FA37BD" w:rsidP="00FA37BD">
            <w:pPr>
              <w:rPr>
                <w:rtl/>
                <w:lang w:bidi="ar-EG"/>
              </w:rPr>
            </w:pPr>
            <w:r>
              <w:rPr>
                <w:lang w:bidi="ar-EG"/>
              </w:rPr>
              <w:t>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5BFD73" w14:textId="7CFF42E5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6F2EE" w14:textId="67B635F6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F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B9435" w14:textId="5441186D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</w:t>
            </w:r>
          </w:p>
        </w:tc>
      </w:tr>
      <w:tr w:rsidR="00FA37BD" w14:paraId="6200DC14" w14:textId="77777777" w:rsidTr="00EE3CE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9DF" w14:textId="217AE4E1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DB8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4E0A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71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C90" w14:textId="77777777" w:rsidR="00FA37BD" w:rsidRPr="00FA37BD" w:rsidRDefault="00FA37BD" w:rsidP="00FA37BD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C7FB" w14:textId="77777777" w:rsidR="00FA37BD" w:rsidRPr="00FA37BD" w:rsidRDefault="00FA37BD" w:rsidP="00FA37BD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56D" w14:textId="6537CC1F" w:rsidR="00FA37BD" w:rsidRPr="00FA37BD" w:rsidRDefault="00FA37BD" w:rsidP="00FA37BD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C03" w14:textId="77777777" w:rsidR="00FA37BD" w:rsidRPr="00FA37BD" w:rsidRDefault="00FA37BD" w:rsidP="00FA37BD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40F" w14:textId="77777777" w:rsidR="00FA37BD" w:rsidRPr="00FA37BD" w:rsidRDefault="00FA37BD" w:rsidP="00FA37BD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AB57" w14:textId="5609492F" w:rsidR="00FA37BD" w:rsidRPr="00FA37BD" w:rsidRDefault="00FA37BD" w:rsidP="00FA37BD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FA37BD" w14:paraId="0F6CC1A2" w14:textId="77777777" w:rsidTr="00EE3CE8">
        <w:trPr>
          <w:trHeight w:val="269"/>
        </w:trPr>
        <w:tc>
          <w:tcPr>
            <w:tcW w:w="5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607E34D" w14:textId="02AB5193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A7DA5E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</w:tcBorders>
            <w:vAlign w:val="center"/>
          </w:tcPr>
          <w:p w14:paraId="4D70F003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B46ED9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556F0B" w14:textId="77777777" w:rsidR="00FA37BD" w:rsidRDefault="00FA37BD" w:rsidP="00FA37BD">
            <w:pPr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91E62A" w14:textId="77777777" w:rsidR="00FA37BD" w:rsidRDefault="00FA37BD" w:rsidP="00FA37BD">
            <w:pPr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CEF246D" w:rsidR="00FA37BD" w:rsidRDefault="00FA37BD" w:rsidP="00FA37BD">
            <w:pPr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B5F4DC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57F771D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A33C26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FA37BD">
      <w:pPr>
        <w:pStyle w:val="Heading1"/>
        <w:rPr>
          <w:lang w:bidi="ar-EG"/>
        </w:rPr>
      </w:pPr>
      <w:bookmarkStart w:id="2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Heading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4248C062" w:rsidR="007E1C9E" w:rsidRPr="000274EF" w:rsidRDefault="007E1C9E" w:rsidP="00150F31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</w:t>
            </w:r>
            <w:r w:rsidR="00150F31">
              <w:rPr>
                <w:rFonts w:asciiTheme="majorBidi" w:hAnsiTheme="majorBidi" w:cstheme="majorBidi"/>
                <w:b/>
                <w:bCs/>
                <w:lang w:bidi="ar-EG"/>
              </w:rPr>
              <w:t>Practical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50F31" w:rsidRPr="0019322E" w14:paraId="6C392CDE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472E3C9" w14:textId="787B2EC8" w:rsidR="00150F31" w:rsidRDefault="00150F31" w:rsidP="007E1C9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995EDB" w14:textId="72719ED2" w:rsidR="00150F31" w:rsidRPr="008A5F1E" w:rsidRDefault="00150F31" w:rsidP="007E1C9E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Clinics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D899F3" w14:textId="77777777" w:rsidR="00150F31" w:rsidRPr="000274EF" w:rsidRDefault="00150F31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96E76D" w14:textId="77777777" w:rsidR="00150F31" w:rsidRPr="000274EF" w:rsidRDefault="00150F31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28BEAF4F" w:rsidR="007E1C9E" w:rsidRPr="000274EF" w:rsidRDefault="00150F31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2216"/>
        <w:gridCol w:w="1600"/>
      </w:tblGrid>
      <w:tr w:rsidR="00797A50" w:rsidRPr="00214283" w14:paraId="4FCD22FE" w14:textId="77777777" w:rsidTr="006B6296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590674B6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</w:t>
            </w:r>
            <w:r w:rsidR="006B6296">
              <w:rPr>
                <w:b/>
                <w:bCs/>
                <w:sz w:val="20"/>
                <w:szCs w:val="20"/>
              </w:rPr>
              <w:t xml:space="preserve">/Challenges </w:t>
            </w:r>
            <w:r w:rsidRPr="009245E2">
              <w:rPr>
                <w:b/>
                <w:bCs/>
                <w:sz w:val="20"/>
                <w:szCs w:val="20"/>
              </w:rPr>
              <w:t xml:space="preserve">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6B6296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6B6296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0E5D899E" w14:textId="23E23974" w:rsidR="00C83C6C" w:rsidRPr="00C83C6C" w:rsidRDefault="00786877" w:rsidP="00FA37BD">
      <w:pPr>
        <w:pStyle w:val="Heading1"/>
        <w:rPr>
          <w:lang w:bidi="ar-EG"/>
        </w:rPr>
      </w:pPr>
      <w:bookmarkStart w:id="10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0"/>
    </w:p>
    <w:p w14:paraId="007AD402" w14:textId="5C04EB09" w:rsidR="00FA37BD" w:rsidRDefault="00590D7E" w:rsidP="00FA37BD">
      <w:pPr>
        <w:pStyle w:val="Heading2"/>
        <w:numPr>
          <w:ilvl w:val="0"/>
          <w:numId w:val="162"/>
        </w:numPr>
      </w:pPr>
      <w:bookmarkStart w:id="11" w:name="_Toc1047209"/>
      <w:r w:rsidRPr="00AA748A">
        <w:t>Distribution of Grades</w:t>
      </w:r>
      <w:bookmarkEnd w:id="11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20"/>
        <w:gridCol w:w="528"/>
        <w:gridCol w:w="528"/>
        <w:gridCol w:w="530"/>
        <w:gridCol w:w="530"/>
        <w:gridCol w:w="532"/>
        <w:gridCol w:w="530"/>
        <w:gridCol w:w="530"/>
        <w:gridCol w:w="530"/>
        <w:gridCol w:w="495"/>
        <w:gridCol w:w="537"/>
        <w:gridCol w:w="539"/>
        <w:gridCol w:w="494"/>
        <w:gridCol w:w="583"/>
        <w:gridCol w:w="540"/>
        <w:gridCol w:w="541"/>
      </w:tblGrid>
      <w:tr w:rsidR="00FA37BD" w14:paraId="4752D4C1" w14:textId="77777777" w:rsidTr="00FA37BD">
        <w:trPr>
          <w:trHeight w:val="402"/>
          <w:tblHeader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7CEB56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473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5D0A19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Grades</w:t>
            </w:r>
          </w:p>
        </w:tc>
        <w:tc>
          <w:tcPr>
            <w:tcW w:w="323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59425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lang w:bidi="ar-EG"/>
              </w:rPr>
            </w:pPr>
            <w:r>
              <w:rPr>
                <w:rFonts w:asciiTheme="majorHAnsi" w:hAnsiTheme="majorHAnsi"/>
                <w:b/>
                <w:bCs/>
              </w:rPr>
              <w:t>Status Distributions</w:t>
            </w:r>
          </w:p>
        </w:tc>
      </w:tr>
      <w:tr w:rsidR="00FA37BD" w14:paraId="29DCC44F" w14:textId="77777777" w:rsidTr="00FA37BD">
        <w:trPr>
          <w:cantSplit/>
          <w:trHeight w:val="860"/>
          <w:tblHeader/>
        </w:trPr>
        <w:tc>
          <w:tcPr>
            <w:tcW w:w="18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8BF16" w14:textId="77777777" w:rsidR="00FA37BD" w:rsidRDefault="00FA37BD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879A10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/>
              </w:rPr>
              <w:t>A+</w:t>
            </w:r>
          </w:p>
        </w:tc>
        <w:tc>
          <w:tcPr>
            <w:tcW w:w="52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E474E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725FF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</w:rPr>
              <w:t>B+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D85E65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AA367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</w:rPr>
              <w:t>C+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82AAE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8A1892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asciiTheme="majorHAnsi" w:hAnsiTheme="majorHAnsi"/>
              </w:rPr>
              <w:t>D+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DD7E31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3F000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7F111D8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Denied Entry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6464458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 Progress</w:t>
            </w:r>
          </w:p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0B89247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Incomplete</w:t>
            </w:r>
          </w:p>
        </w:tc>
        <w:tc>
          <w:tcPr>
            <w:tcW w:w="58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3D06B02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Pass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DA614ED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Fail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77DA2D5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Withdrawn</w:t>
            </w:r>
          </w:p>
        </w:tc>
      </w:tr>
      <w:tr w:rsidR="00FA37BD" w14:paraId="6E8FBF67" w14:textId="77777777" w:rsidTr="00FA37BD">
        <w:trPr>
          <w:trHeight w:val="736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63D92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8E677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23FFD9" w14:textId="7522D4C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1AE37A" w14:textId="2DE2E97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958947" w14:textId="077BA7D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lang w:bidi="ar-EG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026FB" w14:textId="0C0DC64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A46240" w14:textId="1E3255A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59D66A" w14:textId="7866E37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837DF1" w14:textId="73CF727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8373CD" w14:textId="3755DB6B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FE2C82" w14:textId="4FCE45BA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FE3113" w14:textId="09CE70E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AD6211" w14:textId="7E226D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9820E9" w14:textId="68DCEAA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33696E" w14:textId="38672AA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07230" w14:textId="61774A3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094B05" w14:textId="6411C5E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A37BD" w14:paraId="40E8DE73" w14:textId="77777777" w:rsidTr="00FA37BD">
        <w:trPr>
          <w:trHeight w:val="736"/>
        </w:trPr>
        <w:tc>
          <w:tcPr>
            <w:tcW w:w="1239" w:type="dxa"/>
            <w:vMerge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BAEC24A" w14:textId="77777777" w:rsidR="00FA37BD" w:rsidRDefault="00FA37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604BB4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45026B" w14:textId="4E511CF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7AAE65" w14:textId="454A4B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812557" w14:textId="23D5347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lang w:bidi="ar-EG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8273D7" w14:textId="02FC4AFB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A2D50C" w14:textId="740BC7C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D4144F" w14:textId="5C81A10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1C0AB8" w14:textId="1E4BC99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D3FD99" w14:textId="556BA95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4BEBC" w14:textId="01DB4ED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05F835" w14:textId="7BA847E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FCEC9" w14:textId="2510415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7CE471" w14:textId="78EC875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547A58" w14:textId="19C014D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E6841F" w14:textId="544943E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7605E" w14:textId="18E3130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FA37BD" w14:paraId="79DFFCC6" w14:textId="77777777" w:rsidTr="00FA37BD">
        <w:trPr>
          <w:trHeight w:val="736"/>
        </w:trPr>
        <w:tc>
          <w:tcPr>
            <w:tcW w:w="1239" w:type="dxa"/>
            <w:vMerge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0AAB59F" w14:textId="77777777" w:rsidR="00FA37BD" w:rsidRDefault="00FA37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06786A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3466AAD" w14:textId="4562382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774589" w14:textId="022E4D9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B39F0B" w14:textId="1DA5F17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lang w:bidi="ar-EG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E92FA8" w14:textId="1E61813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D5FE86" w14:textId="12B755C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69220E4" w14:textId="71C0F65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0485DF" w14:textId="35BB693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909AF2" w14:textId="70B6F3F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951512" w14:textId="5037334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356479A" w14:textId="56A9EEB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05C6A6" w14:textId="5F6F94B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8A290C4" w14:textId="30E86B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F988D77" w14:textId="07E9D6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A77D509" w14:textId="18D03E1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34AD0F" w14:textId="5A5EC08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FA37BD" w14:paraId="19AA963A" w14:textId="77777777" w:rsidTr="00FA37BD">
        <w:trPr>
          <w:trHeight w:val="736"/>
        </w:trPr>
        <w:tc>
          <w:tcPr>
            <w:tcW w:w="619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F14074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6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253D1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96632D" w14:textId="465AE1B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677E8E" w14:textId="2508315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6ED2D2" w14:textId="01E40E6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9A95D6" w14:textId="24AC527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72FA87" w14:textId="24EFF59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01C0F9" w14:textId="3AFD5D4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4BF36" w14:textId="61ACBDE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3861A5" w14:textId="5B62358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06DE6B" w14:textId="07C994E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8F82CB" w14:textId="296E4E9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96A01" w14:textId="1DED089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849469" w14:textId="36956FC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E5749" w14:textId="1091707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A76EE0" w14:textId="02C6680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555BAB" w14:textId="000CB69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  <w:tr w:rsidR="00FA37BD" w14:paraId="44C0AB31" w14:textId="77777777" w:rsidTr="00FA37BD">
        <w:trPr>
          <w:trHeight w:val="736"/>
        </w:trPr>
        <w:tc>
          <w:tcPr>
            <w:tcW w:w="123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51E026" w14:textId="77777777" w:rsidR="00FA37BD" w:rsidRDefault="00FA37BD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10EAAC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78C4B" w14:textId="7DD8807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9E01D8" w14:textId="2C957C9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AB2F" w14:textId="3E75143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E923B0" w14:textId="4AF89B9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0AC2EB" w14:textId="36B14D8B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E4A31D" w14:textId="619BF27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525F09" w14:textId="7461A8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14AB66" w14:textId="39224FF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001456" w14:textId="69172CE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190E7F" w14:textId="780814E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4DDD4C" w14:textId="59BB0DAA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2FB189" w14:textId="0CF2CD4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629B0B" w14:textId="48A2145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E2AC5E" w14:textId="1895DF3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FB74E8" w14:textId="27919F3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  <w:tr w:rsidR="00FA37BD" w14:paraId="32EDA247" w14:textId="77777777" w:rsidTr="00FA37BD">
        <w:trPr>
          <w:trHeight w:val="736"/>
        </w:trPr>
        <w:tc>
          <w:tcPr>
            <w:tcW w:w="123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745882" w14:textId="77777777" w:rsidR="00FA37BD" w:rsidRDefault="00FA37BD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7447AC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7EE6029" w14:textId="25A8C78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EEBD419" w14:textId="7DF7C76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47655" w14:textId="34C4D3A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FAC7E02" w14:textId="0D0931B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76AF87B" w14:textId="01D615A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CB53EF" w14:textId="486911A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C5FDC14" w14:textId="1A263FC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48AC69A" w14:textId="5DAEE8C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AF1EBE6" w14:textId="08E8952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DF38408" w14:textId="56D6C8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1D30EE" w14:textId="7C68AD8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4EABE0E" w14:textId="00EC183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FFAD47E" w14:textId="020B273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4B6CE9A" w14:textId="0C2EFF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20A1D8" w14:textId="75C470F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</w:tbl>
    <w:p w14:paraId="300A8183" w14:textId="77777777" w:rsidR="00FA37BD" w:rsidRPr="009A4803" w:rsidRDefault="00FA37BD" w:rsidP="009A4803">
      <w:pPr>
        <w:spacing w:line="360" w:lineRule="auto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Denied Entry: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registered into the course but not allowed to appear in exams due to disciplinary actions.</w:t>
      </w:r>
    </w:p>
    <w:p w14:paraId="0168DCF9" w14:textId="77777777" w:rsidR="00FA37BD" w:rsidRPr="009A4803" w:rsidRDefault="00FA37BD" w:rsidP="009A4803">
      <w:pPr>
        <w:spacing w:line="360" w:lineRule="auto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In-Complete: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who missed the regular exam/s and permitted to reappear in re-sit for compensatory marks.    </w:t>
      </w:r>
    </w:p>
    <w:p w14:paraId="7AB5C1B0" w14:textId="2EF1E7EB" w:rsidR="00A279D1" w:rsidRPr="009A4803" w:rsidRDefault="00FA37BD" w:rsidP="009A4803">
      <w:pPr>
        <w:spacing w:line="360" w:lineRule="auto"/>
        <w:ind w:right="-365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In-Progress: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who appeared for all exams but their results are delayed due to technical reasons or disciplinary issues.</w:t>
      </w:r>
    </w:p>
    <w:p w14:paraId="02C0D398" w14:textId="77777777" w:rsidR="00FA37BD" w:rsidRPr="009A4803" w:rsidRDefault="00FA37BD" w:rsidP="009A4803">
      <w:pPr>
        <w:spacing w:line="360" w:lineRule="auto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Withdrawn: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who registered into course but voluntarily withdrawn with formal procedures.</w:t>
      </w:r>
    </w:p>
    <w:p w14:paraId="5B2A59B8" w14:textId="77777777" w:rsidR="00FA37BD" w:rsidRDefault="00FA37BD" w:rsidP="00FA37BD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FA37BD">
      <w:pPr>
        <w:pStyle w:val="Heading1"/>
        <w:rPr>
          <w:lang w:bidi="ar-EG"/>
        </w:rPr>
      </w:pPr>
      <w:bookmarkStart w:id="14" w:name="_Toc1047212"/>
      <w:r>
        <w:rPr>
          <w:lang w:bidi="ar-EG"/>
        </w:rPr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1006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666"/>
        <w:gridCol w:w="990"/>
        <w:gridCol w:w="630"/>
        <w:gridCol w:w="720"/>
        <w:gridCol w:w="900"/>
        <w:gridCol w:w="720"/>
        <w:gridCol w:w="2070"/>
      </w:tblGrid>
      <w:tr w:rsidR="00D65A9E" w:rsidRPr="00495FD5" w14:paraId="732E50A7" w14:textId="77777777" w:rsidTr="00D65A9E">
        <w:trPr>
          <w:trHeight w:val="227"/>
          <w:tblHeader/>
          <w:jc w:val="center"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D65A9E" w:rsidRPr="00873F3B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D65A9E" w:rsidRPr="00873F3B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D65A9E" w:rsidRPr="00D65A9E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65A9E">
              <w:rPr>
                <w:b/>
                <w:bCs/>
                <w:sz w:val="18"/>
                <w:szCs w:val="18"/>
              </w:rPr>
              <w:t>PLOs Code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D65A9E" w:rsidRPr="006B2BAE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78C57687" w14:textId="77777777" w:rsidR="00D65A9E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AB52AC7" w14:textId="08D905CF" w:rsidR="00D65A9E" w:rsidRPr="00D65A9E" w:rsidRDefault="00D65A9E" w:rsidP="00873F3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65A9E">
              <w:rPr>
                <w:b/>
                <w:bCs/>
                <w:sz w:val="14"/>
                <w:szCs w:val="14"/>
              </w:rPr>
              <w:t>Target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C59C3B0" w:rsidR="00D65A9E" w:rsidRPr="00873F3B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04386E63" w14:textId="77777777" w:rsidR="00D65A9E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5A79375" w14:textId="146AC4D4" w:rsidR="00D65A9E" w:rsidRPr="00D65A9E" w:rsidRDefault="00D65A9E" w:rsidP="00873F3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65A9E">
              <w:rPr>
                <w:b/>
                <w:bCs/>
                <w:sz w:val="16"/>
                <w:szCs w:val="16"/>
              </w:rPr>
              <w:t>New Target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42E2E63D" w:rsidR="00D65A9E" w:rsidRPr="00873F3B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D65A9E" w:rsidRPr="00873F3B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D65A9E" w:rsidRPr="00495FD5" w14:paraId="799DE6EA" w14:textId="77777777" w:rsidTr="00D65A9E">
        <w:trPr>
          <w:trHeight w:val="266"/>
          <w:tblHeader/>
          <w:jc w:val="center"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D65A9E" w:rsidRPr="00495FD5" w:rsidRDefault="00D65A9E" w:rsidP="00D65A9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D65A9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D65A9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5C51EBEC" w14:textId="77777777" w:rsidR="00D65A9E" w:rsidRPr="006B2BA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40D819DF" w:rsidR="00D65A9E" w:rsidRPr="00D65A9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65A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Direct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73BEF72B" w:rsidR="00D65A9E" w:rsidRPr="00D65A9E" w:rsidRDefault="00D65A9E" w:rsidP="00D65A9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D65A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Indirect  </w:t>
            </w: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591D10EE" w14:textId="77777777" w:rsidR="00D65A9E" w:rsidRPr="00495FD5" w:rsidRDefault="00D65A9E" w:rsidP="00D65A9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58D0B0D7" w:rsidR="00D65A9E" w:rsidRPr="00495FD5" w:rsidRDefault="00D65A9E" w:rsidP="00D65A9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E3CE8" w:rsidRPr="00495FD5" w14:paraId="2D95E37B" w14:textId="77777777" w:rsidTr="00736DD1">
        <w:trPr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0A0CB2" w14:textId="44255850" w:rsidR="00EE3CE8" w:rsidRPr="00EE3CE8" w:rsidRDefault="00EE3CE8" w:rsidP="00EE3CE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Theme 1.0: </w:t>
            </w:r>
            <w:r w:rsidRPr="002F4CAA">
              <w:rPr>
                <w:b/>
                <w:bCs/>
                <w:sz w:val="22"/>
                <w:szCs w:val="22"/>
                <w:lang w:eastAsia="en-GB"/>
              </w:rPr>
              <w:t>Scientific Approach to Practice</w:t>
            </w:r>
            <w:r>
              <w:rPr>
                <w:b/>
                <w:sz w:val="22"/>
                <w:szCs w:val="22"/>
                <w:lang w:val="en-GB" w:eastAsia="en-GB"/>
              </w:rPr>
              <w:t>:</w:t>
            </w:r>
          </w:p>
        </w:tc>
      </w:tr>
      <w:tr w:rsidR="00D65A9E" w:rsidRPr="00495FD5" w14:paraId="2AFBBAED" w14:textId="77777777" w:rsidTr="00D65A9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</w:tcPr>
          <w:p w14:paraId="1673572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2D6F008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</w:tcBorders>
          </w:tcPr>
          <w:p w14:paraId="21B3851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4357FDE1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5687F866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2792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61E3BB3A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2CF7C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F04BF54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36B61333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EE26E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263EF29D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59521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C2A1CF3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03BAAA44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8" w:space="0" w:color="auto"/>
            </w:tcBorders>
          </w:tcPr>
          <w:p w14:paraId="464E2B3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6657831F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</w:tcBorders>
          </w:tcPr>
          <w:p w14:paraId="29C4F05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495700C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3E6D3CF3" w14:textId="77777777" w:rsidTr="00543189">
        <w:trPr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284F0B" w14:textId="73F02FF4" w:rsidR="00EE3CE8" w:rsidRPr="00EE3CE8" w:rsidRDefault="00EE3CE8" w:rsidP="00EE3CE8">
            <w:pPr>
              <w:spacing w:line="360" w:lineRule="auto"/>
              <w:rPr>
                <w:b/>
                <w:sz w:val="22"/>
                <w:szCs w:val="22"/>
                <w:lang w:val="en-GB" w:eastAsia="en-GB"/>
              </w:rPr>
            </w:pP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Theme 2.0: </w:t>
            </w:r>
            <w:r w:rsidRPr="002F4CAA">
              <w:rPr>
                <w:b/>
                <w:bCs/>
                <w:sz w:val="22"/>
                <w:szCs w:val="22"/>
                <w:lang w:eastAsia="en-GB"/>
              </w:rPr>
              <w:t>Patient Care</w:t>
            </w: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: </w:t>
            </w:r>
          </w:p>
        </w:tc>
      </w:tr>
      <w:tr w:rsidR="00D65A9E" w:rsidRPr="00495FD5" w14:paraId="69EB5B73" w14:textId="77777777" w:rsidTr="00D65A9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</w:tcPr>
          <w:p w14:paraId="7E660DF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4876534A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</w:tcBorders>
          </w:tcPr>
          <w:p w14:paraId="25BB58C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44810C2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050F754D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C5FC5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2C3336B1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670E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1F48CD3D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432F78CD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BBDC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1D6E7FDB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EB7AB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573725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212CF86F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8" w:space="0" w:color="auto"/>
            </w:tcBorders>
          </w:tcPr>
          <w:p w14:paraId="35A5153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301BCD70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</w:tcBorders>
          </w:tcPr>
          <w:p w14:paraId="008850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4FD02E2D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27999E18" w14:textId="77777777" w:rsidTr="007F7D00">
        <w:trPr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E5FFF8" w14:textId="3027DB21" w:rsidR="00EE3CE8" w:rsidRPr="00EE3CE8" w:rsidRDefault="00EE3CE8" w:rsidP="00EE3CE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2F4CAA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Theme 3.0: </w:t>
            </w:r>
            <w:r w:rsidRPr="002F4CAA">
              <w:rPr>
                <w:rFonts w:eastAsia="Calibri"/>
                <w:b/>
                <w:bCs/>
                <w:sz w:val="22"/>
                <w:szCs w:val="22"/>
              </w:rPr>
              <w:t>Community-oriented Practice</w:t>
            </w:r>
            <w:r w:rsidRPr="002F4CAA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  <w:tr w:rsidR="00D65A9E" w:rsidRPr="00495FD5" w14:paraId="2B5E36AF" w14:textId="77777777" w:rsidTr="00D65A9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</w:tcPr>
          <w:p w14:paraId="09CC6DE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4F22EC34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</w:tcBorders>
          </w:tcPr>
          <w:p w14:paraId="2EC821F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AEB452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045312D1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A45B7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02A1A0D9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AFC2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4ECCAB78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3AFE029B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EAC4F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5555AF0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5A05C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18082AAE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73EFC398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D65A9E" w:rsidRPr="003F5713" w:rsidRDefault="00D65A9E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4C0DC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985E1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51C283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4241D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9FD0C9" w14:textId="0A754E1C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19ADE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852D5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03031B6" w14:textId="749BFEA6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6FA44FDB" w14:textId="77777777" w:rsidTr="00312CFB">
        <w:trPr>
          <w:jc w:val="center"/>
        </w:trPr>
        <w:tc>
          <w:tcPr>
            <w:tcW w:w="10065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91E8FE" w14:textId="2FE7AD22" w:rsidR="00EE3CE8" w:rsidRPr="00EE3CE8" w:rsidRDefault="00EE3CE8" w:rsidP="00EE3CE8">
            <w:pPr>
              <w:spacing w:line="360" w:lineRule="auto"/>
              <w:rPr>
                <w:b/>
                <w:sz w:val="22"/>
                <w:szCs w:val="22"/>
                <w:lang w:val="en-GB" w:eastAsia="en-GB"/>
              </w:rPr>
            </w:pP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Theme 4.0: </w:t>
            </w:r>
            <w:r w:rsidRPr="002F4CAA">
              <w:rPr>
                <w:b/>
                <w:bCs/>
                <w:sz w:val="22"/>
                <w:szCs w:val="22"/>
                <w:lang w:eastAsia="en-GB"/>
              </w:rPr>
              <w:t>Communication and Collaboration</w:t>
            </w: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: </w:t>
            </w:r>
          </w:p>
        </w:tc>
      </w:tr>
      <w:tr w:rsidR="00EE3CE8" w:rsidRPr="00495FD5" w14:paraId="3B18CECC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1C34CF7" w14:textId="6FF3DED0" w:rsidR="00EE3CE8" w:rsidRPr="003F5713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4.1 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C8FF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DC210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C77D1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BD5815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E8D83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BBDE32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47F5AF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A92C63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732EDEF1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CFAD0B" w14:textId="79B7CBEB" w:rsidR="00EE3CE8" w:rsidRPr="003F5713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2E2B82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7C9A8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0220D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F71566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FCF19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CD6B0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09DD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47CA7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7BB7F757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6ECC0" w14:textId="1B16E80A" w:rsidR="00EE3CE8" w:rsidRPr="003F5713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55658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E4A94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3FFD17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D0F5B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A2F227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3066BB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E2065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1A6C41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71B3FCB0" w14:textId="77777777" w:rsidTr="008F072D">
        <w:trPr>
          <w:jc w:val="center"/>
        </w:trPr>
        <w:tc>
          <w:tcPr>
            <w:tcW w:w="10065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28EFA" w14:textId="2E43AC97" w:rsidR="00EE3CE8" w:rsidRPr="00EE3CE8" w:rsidRDefault="00EE3CE8" w:rsidP="00EE3CE8">
            <w:pPr>
              <w:spacing w:line="360" w:lineRule="auto"/>
              <w:rPr>
                <w:b/>
                <w:sz w:val="22"/>
                <w:szCs w:val="22"/>
                <w:lang w:val="en-GB" w:eastAsia="en-GB"/>
              </w:rPr>
            </w:pP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Theme 5.0: </w:t>
            </w:r>
            <w:r w:rsidRPr="002F4CAA">
              <w:rPr>
                <w:b/>
                <w:bCs/>
                <w:sz w:val="22"/>
                <w:szCs w:val="22"/>
                <w:lang w:eastAsia="en-GB"/>
              </w:rPr>
              <w:t>Professionalism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: </w:t>
            </w:r>
          </w:p>
        </w:tc>
      </w:tr>
      <w:tr w:rsidR="00EE3CE8" w:rsidRPr="00495FD5" w14:paraId="26195837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7E83B3B" w14:textId="21B34B78" w:rsidR="00EE3CE8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5.1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352D8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20B837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7C87B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E300D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A4BA3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896020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395FCF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1D88E4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20580323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6DFA096" w14:textId="76630CC9" w:rsidR="00EE3CE8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204606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B427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A2042F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874BF4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79910F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BE8F85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4951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2897E5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5E5DA155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A334BD" w14:textId="50EE8530" w:rsidR="00EE3CE8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2B0E8E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DA138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2C4037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A87732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F196D3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33F871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CECE15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C4DCF7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2C6A37DE" w14:textId="77777777" w:rsidTr="00386075">
        <w:trPr>
          <w:jc w:val="center"/>
        </w:trPr>
        <w:tc>
          <w:tcPr>
            <w:tcW w:w="10065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369120" w14:textId="576F4003" w:rsidR="00EE3CE8" w:rsidRPr="00EE3CE8" w:rsidRDefault="00EE3CE8" w:rsidP="00EE3CE8">
            <w:pPr>
              <w:spacing w:line="360" w:lineRule="auto"/>
              <w:rPr>
                <w:b/>
                <w:sz w:val="22"/>
                <w:szCs w:val="22"/>
                <w:lang w:val="en-GB" w:eastAsia="en-GB"/>
              </w:rPr>
            </w:pP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Theme 6.0: </w:t>
            </w:r>
            <w:r w:rsidRPr="002F4CAA">
              <w:rPr>
                <w:b/>
                <w:bCs/>
                <w:sz w:val="22"/>
                <w:szCs w:val="22"/>
                <w:lang w:eastAsia="en-GB"/>
              </w:rPr>
              <w:t>Research and Scholarship</w:t>
            </w:r>
            <w:r w:rsidRPr="002F4CAA">
              <w:rPr>
                <w:b/>
                <w:sz w:val="22"/>
                <w:szCs w:val="22"/>
                <w:lang w:val="en-GB" w:eastAsia="en-GB"/>
              </w:rPr>
              <w:t xml:space="preserve">:  </w:t>
            </w:r>
          </w:p>
        </w:tc>
      </w:tr>
      <w:tr w:rsidR="00EE3CE8" w:rsidRPr="00495FD5" w14:paraId="534013B7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380E9D0" w14:textId="05B63698" w:rsidR="00EE3CE8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6.1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968CF4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AA55E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AED3C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FFC7E0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A3878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935E39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92872D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58945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6E384DE7" w14:textId="77777777" w:rsidTr="00EE3CE8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D94BC9" w14:textId="3A59060A" w:rsidR="00EE3CE8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3D28F4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58BE55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8A845D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4DA8D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4102E0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818394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5ADE12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061A9F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E3CE8" w:rsidRPr="00495FD5" w14:paraId="64EDB7DE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890FB1" w14:textId="0449768B" w:rsidR="00EE3CE8" w:rsidRDefault="00EE3CE8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6.3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6D2BD9E2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single" w:sz="12" w:space="0" w:color="auto"/>
            </w:tcBorders>
          </w:tcPr>
          <w:p w14:paraId="4652921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12" w:space="0" w:color="auto"/>
            </w:tcBorders>
          </w:tcPr>
          <w:p w14:paraId="68BC224C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12" w:space="0" w:color="auto"/>
            </w:tcBorders>
          </w:tcPr>
          <w:p w14:paraId="147CAD8E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E1AE24D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386862E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</w:tcPr>
          <w:p w14:paraId="17A774AA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E336671" w14:textId="77777777" w:rsidR="00EE3CE8" w:rsidRPr="00495FD5" w:rsidRDefault="00EE3CE8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6" w:name="_Toc1047214"/>
            <w:r w:rsidRPr="004C1EFD">
              <w:lastRenderedPageBreak/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02988AA4" w14:textId="77777777" w:rsidR="00A77E06" w:rsidRDefault="00A77E06" w:rsidP="00FA37BD">
      <w:pPr>
        <w:pStyle w:val="Heading1"/>
        <w:rPr>
          <w:lang w:bidi="ar-EG"/>
        </w:rPr>
      </w:pPr>
      <w:bookmarkStart w:id="17" w:name="_Toc1047215"/>
    </w:p>
    <w:p w14:paraId="21DEF039" w14:textId="39D3C78C" w:rsidR="009434AF" w:rsidRPr="003F3C4D" w:rsidRDefault="00786877" w:rsidP="00FA37BD">
      <w:pPr>
        <w:pStyle w:val="Heading1"/>
        <w:rPr>
          <w:lang w:bidi="ar-EG"/>
        </w:rPr>
      </w:pPr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8" w:name="_Toc523726798"/>
      <w:bookmarkStart w:id="19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1890"/>
        <w:gridCol w:w="900"/>
        <w:gridCol w:w="3040"/>
      </w:tblGrid>
      <w:tr w:rsidR="00A77E06" w:rsidRPr="00495FD5" w14:paraId="5B1BB8A4" w14:textId="77777777" w:rsidTr="00A77E06">
        <w:trPr>
          <w:trHeight w:val="771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A77E06" w:rsidRPr="00495FD5" w:rsidRDefault="00A77E06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A77E06" w:rsidRDefault="00A77E06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A77E06" w:rsidRPr="00495FD5" w:rsidRDefault="00A77E06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786107B3" w:rsidR="00A77E06" w:rsidRPr="00E309F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</w:tr>
      <w:tr w:rsidR="00A77E06" w:rsidRPr="00495FD5" w14:paraId="0E5FCE63" w14:textId="77777777" w:rsidTr="00991B76">
        <w:trPr>
          <w:trHeight w:val="394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588A8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  <w:p w14:paraId="5A9880C7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9133C7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087C18D6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D17E6B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12C5FB1" w14:textId="3CEFCFA9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B35C3" w:rsidRPr="00495FD5" w14:paraId="369F52B3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Heading2"/>
      </w:pPr>
      <w:bookmarkStart w:id="21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6FCC0F4B" w14:textId="4BAD1D97" w:rsidR="005E4CCE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 xml:space="preserve">faculty, </w:t>
      </w:r>
      <w:r w:rsidR="005E4CCE">
        <w:rPr>
          <w:sz w:val="20"/>
          <w:szCs w:val="20"/>
        </w:rPr>
        <w:t>Department Board, P</w:t>
      </w:r>
      <w:r w:rsidR="00CB26A9" w:rsidRPr="004B1A4B">
        <w:rPr>
          <w:sz w:val="20"/>
          <w:szCs w:val="20"/>
        </w:rPr>
        <w:t>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5E4CCE">
        <w:rPr>
          <w:sz w:val="20"/>
          <w:szCs w:val="20"/>
        </w:rPr>
        <w:t>Curriculum Committee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5E4CCE">
        <w:trPr>
          <w:trHeight w:val="474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0CF00A69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5E4C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5E4CCE" w:rsidRDefault="00436D2A" w:rsidP="00436D2A">
      <w:pPr>
        <w:rPr>
          <w:color w:val="FF0000"/>
          <w:sz w:val="22"/>
          <w:szCs w:val="22"/>
          <w:lang w:bidi="ar-EG"/>
        </w:rPr>
      </w:pPr>
      <w:r w:rsidRPr="005E4CCE">
        <w:rPr>
          <w:rFonts w:asciiTheme="majorBidi" w:hAnsiTheme="majorBidi" w:cstheme="majorBidi"/>
          <w:color w:val="FF0000"/>
          <w:sz w:val="20"/>
          <w:szCs w:val="20"/>
        </w:rPr>
        <w:t xml:space="preserve">* </w:t>
      </w:r>
      <w:r w:rsidR="00A5645F" w:rsidRPr="005E4CCE">
        <w:rPr>
          <w:rFonts w:asciiTheme="majorBidi" w:hAnsiTheme="majorBidi" w:cstheme="majorBidi"/>
          <w:color w:val="FF0000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3" w:name="_Toc1047218"/>
            <w:r>
              <w:t>3.Recommendations :</w:t>
            </w:r>
            <w:bookmarkEnd w:id="23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A8EE6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5E4CCE" w:rsidRPr="00F83DA5" w:rsidRDefault="005E4CC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3647F3">
      <w:pPr>
        <w:pStyle w:val="Heading1"/>
        <w:spacing w:after="240"/>
      </w:pPr>
      <w:bookmarkStart w:id="24" w:name="_Toc523726803"/>
      <w:bookmarkStart w:id="25" w:name="_Toc1047219"/>
      <w:r>
        <w:t>F</w:t>
      </w:r>
      <w:r w:rsidR="00A411DC" w:rsidRPr="00A318FC">
        <w:t xml:space="preserve">. </w:t>
      </w:r>
      <w:bookmarkEnd w:id="24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5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FA37BD">
      <w:pPr>
        <w:pStyle w:val="Heading1"/>
      </w:pPr>
      <w:r w:rsidRPr="00A318FC">
        <w:t xml:space="preserve"> </w:t>
      </w:r>
    </w:p>
    <w:p w14:paraId="1D048182" w14:textId="11D026BF" w:rsidR="004E7612" w:rsidRPr="00B44A9D" w:rsidRDefault="00786877" w:rsidP="00FA37BD">
      <w:pPr>
        <w:pStyle w:val="Heading1"/>
      </w:pPr>
      <w:bookmarkStart w:id="26" w:name="_Toc1047220"/>
      <w:r w:rsidRPr="00B44A9D"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6"/>
    </w:p>
    <w:p w14:paraId="531EA471" w14:textId="05E29BD4" w:rsidR="00886C77" w:rsidRDefault="00886C77" w:rsidP="009F0829">
      <w:pPr>
        <w:pStyle w:val="Heading2"/>
      </w:pPr>
      <w:bookmarkStart w:id="27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7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2160"/>
        <w:gridCol w:w="2250"/>
        <w:gridCol w:w="1870"/>
      </w:tblGrid>
      <w:tr w:rsidR="0023012C" w:rsidRPr="00495FD5" w14:paraId="77E09777" w14:textId="77777777" w:rsidTr="007275D8">
        <w:trPr>
          <w:trHeight w:hRule="exact" w:val="549"/>
          <w:tblHeader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7275D8">
        <w:trPr>
          <w:trHeight w:val="319"/>
        </w:trPr>
        <w:tc>
          <w:tcPr>
            <w:tcW w:w="30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7275D8">
        <w:trPr>
          <w:trHeight w:val="281"/>
        </w:trPr>
        <w:tc>
          <w:tcPr>
            <w:tcW w:w="30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7275D8">
        <w:trPr>
          <w:trHeight w:val="271"/>
        </w:trPr>
        <w:tc>
          <w:tcPr>
            <w:tcW w:w="30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7275D8">
        <w:trPr>
          <w:trHeight w:val="271"/>
        </w:trPr>
        <w:tc>
          <w:tcPr>
            <w:tcW w:w="5205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7275D8">
        <w:trPr>
          <w:trHeight w:val="271"/>
        </w:trPr>
        <w:tc>
          <w:tcPr>
            <w:tcW w:w="52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7275D8">
        <w:trPr>
          <w:trHeight w:val="271"/>
        </w:trPr>
        <w:tc>
          <w:tcPr>
            <w:tcW w:w="520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8" w:name="_Toc1047222"/>
      <w:r>
        <w:t>2</w:t>
      </w:r>
      <w:r w:rsidR="009434AF" w:rsidRPr="00206EE1">
        <w:t>.   Action Plan for Next Semester/Year</w:t>
      </w:r>
      <w:bookmarkEnd w:id="28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CD4E0A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D4E0A" w:rsidRPr="00495FD5" w14:paraId="425630EE" w14:textId="77777777" w:rsidTr="005901CA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699CA1B" w14:textId="77777777" w:rsidR="00CD4E0A" w:rsidRDefault="00CD4E0A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B2808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6B738D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3CCE59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C51C5A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DD7173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0C48D32" w14:textId="77777777" w:rsidR="00526518" w:rsidRDefault="00526518" w:rsidP="008F418C">
      <w:pPr>
        <w:rPr>
          <w:lang w:bidi="ar-EG"/>
        </w:rPr>
      </w:pPr>
      <w:bookmarkStart w:id="29" w:name="_GoBack"/>
      <w:bookmarkEnd w:id="0"/>
      <w:bookmarkEnd w:id="29"/>
    </w:p>
    <w:p w14:paraId="722794AF" w14:textId="77777777" w:rsidR="00526518" w:rsidRDefault="00526518" w:rsidP="00526518">
      <w:pPr>
        <w:pStyle w:val="Heading1"/>
      </w:pPr>
      <w:bookmarkStart w:id="30" w:name="_Toc951387"/>
      <w:bookmarkStart w:id="31" w:name="_Toc532159378"/>
      <w:r>
        <w:t>H. Specification Approval Data</w:t>
      </w:r>
      <w:bookmarkEnd w:id="30"/>
      <w:bookmarkEnd w:id="31"/>
    </w:p>
    <w:tbl>
      <w:tblPr>
        <w:tblStyle w:val="TableGrid"/>
        <w:tblW w:w="49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03"/>
        <w:gridCol w:w="7187"/>
      </w:tblGrid>
      <w:tr w:rsidR="00526518" w14:paraId="4BF749F1" w14:textId="77777777" w:rsidTr="00526518">
        <w:trPr>
          <w:trHeight w:val="716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37FFD2D" w14:textId="77777777" w:rsidR="00526518" w:rsidRDefault="00526518">
            <w:pPr>
              <w:rPr>
                <w:rFonts w:asciiTheme="majorBidi" w:hAnsiTheme="majorBidi" w:cstheme="majorBidi"/>
                <w:b/>
                <w:bCs/>
                <w:caps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0208E14" w14:textId="77777777" w:rsidR="00526518" w:rsidRDefault="005265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26518" w14:paraId="14351A8F" w14:textId="77777777" w:rsidTr="00526518">
        <w:trPr>
          <w:trHeight w:val="716"/>
        </w:trPr>
        <w:tc>
          <w:tcPr>
            <w:tcW w:w="113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68DC70A0" w14:textId="77777777" w:rsidR="00526518" w:rsidRDefault="0052651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BD98E4D" w14:textId="77777777" w:rsidR="00526518" w:rsidRDefault="0052651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26518" w14:paraId="66158545" w14:textId="77777777" w:rsidTr="00526518">
        <w:trPr>
          <w:trHeight w:val="716"/>
        </w:trPr>
        <w:tc>
          <w:tcPr>
            <w:tcW w:w="113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4899B8" w14:textId="77777777" w:rsidR="00526518" w:rsidRDefault="0052651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3E0369" w14:textId="77777777" w:rsidR="00526518" w:rsidRDefault="0052651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62A695C3" w14:textId="77777777" w:rsidR="00526518" w:rsidRDefault="00526518" w:rsidP="00526518">
      <w:pPr>
        <w:rPr>
          <w:rFonts w:asciiTheme="majorHAnsi" w:hAnsiTheme="majorHAnsi"/>
          <w:rtl/>
          <w:lang w:bidi="ar-EG"/>
        </w:rPr>
      </w:pPr>
    </w:p>
    <w:p w14:paraId="4F69907A" w14:textId="77777777" w:rsidR="00526518" w:rsidRDefault="00526518" w:rsidP="008F418C">
      <w:pPr>
        <w:rPr>
          <w:lang w:bidi="ar-EG"/>
        </w:rPr>
      </w:pPr>
    </w:p>
    <w:sectPr w:rsidR="00526518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8E37" w14:textId="77777777" w:rsidR="0053218A" w:rsidRDefault="0053218A">
      <w:r>
        <w:separator/>
      </w:r>
    </w:p>
  </w:endnote>
  <w:endnote w:type="continuationSeparator" w:id="0">
    <w:p w14:paraId="4A4F1BB8" w14:textId="77777777" w:rsidR="0053218A" w:rsidRDefault="0053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F737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F737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AA9C" w14:textId="77777777" w:rsidR="0053218A" w:rsidRDefault="0053218A">
      <w:r>
        <w:separator/>
      </w:r>
    </w:p>
  </w:footnote>
  <w:footnote w:type="continuationSeparator" w:id="0">
    <w:p w14:paraId="1E797FFD" w14:textId="77777777" w:rsidR="0053218A" w:rsidRDefault="0053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DE2CCC"/>
    <w:multiLevelType w:val="hybridMultilevel"/>
    <w:tmpl w:val="81AC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99"/>
  </w:num>
  <w:num w:numId="21">
    <w:abstractNumId w:val="74"/>
  </w:num>
  <w:num w:numId="22">
    <w:abstractNumId w:val="25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0"/>
  </w:num>
  <w:num w:numId="34">
    <w:abstractNumId w:val="161"/>
  </w:num>
  <w:num w:numId="35">
    <w:abstractNumId w:val="48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9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2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50"/>
  </w:num>
  <w:num w:numId="62">
    <w:abstractNumId w:val="89"/>
  </w:num>
  <w:num w:numId="63">
    <w:abstractNumId w:val="155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9"/>
  </w:num>
  <w:num w:numId="69">
    <w:abstractNumId w:val="146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2"/>
  </w:num>
  <w:num w:numId="82">
    <w:abstractNumId w:val="41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2"/>
  </w:num>
  <w:num w:numId="88">
    <w:abstractNumId w:val="106"/>
  </w:num>
  <w:num w:numId="89">
    <w:abstractNumId w:val="23"/>
  </w:num>
  <w:num w:numId="90">
    <w:abstractNumId w:val="26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1"/>
  </w:num>
  <w:num w:numId="113">
    <w:abstractNumId w:val="73"/>
  </w:num>
  <w:num w:numId="114">
    <w:abstractNumId w:val="38"/>
  </w:num>
  <w:num w:numId="115">
    <w:abstractNumId w:val="69"/>
  </w:num>
  <w:num w:numId="116">
    <w:abstractNumId w:val="144"/>
  </w:num>
  <w:num w:numId="117">
    <w:abstractNumId w:val="156"/>
  </w:num>
  <w:num w:numId="118">
    <w:abstractNumId w:val="110"/>
  </w:num>
  <w:num w:numId="119">
    <w:abstractNumId w:val="153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1"/>
  </w:num>
  <w:num w:numId="125">
    <w:abstractNumId w:val="157"/>
  </w:num>
  <w:num w:numId="126">
    <w:abstractNumId w:val="134"/>
  </w:num>
  <w:num w:numId="127">
    <w:abstractNumId w:val="37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3"/>
  </w:num>
  <w:num w:numId="135">
    <w:abstractNumId w:val="54"/>
  </w:num>
  <w:num w:numId="136">
    <w:abstractNumId w:val="27"/>
  </w:num>
  <w:num w:numId="137">
    <w:abstractNumId w:val="84"/>
  </w:num>
  <w:num w:numId="138">
    <w:abstractNumId w:val="159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8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150"/>
  </w:num>
  <w:num w:numId="161">
    <w:abstractNumId w:val="36"/>
  </w:num>
  <w:num w:numId="162">
    <w:abstractNumId w:val="29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040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0F31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1FB"/>
    <w:rsid w:val="001F1CB2"/>
    <w:rsid w:val="001F1FEF"/>
    <w:rsid w:val="001F246C"/>
    <w:rsid w:val="001F52BA"/>
    <w:rsid w:val="001F66EB"/>
    <w:rsid w:val="001F7370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B6D81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7F3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518"/>
    <w:rsid w:val="00526C6C"/>
    <w:rsid w:val="00527F96"/>
    <w:rsid w:val="0053218A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1CA"/>
    <w:rsid w:val="00590D7E"/>
    <w:rsid w:val="005953FB"/>
    <w:rsid w:val="0059606C"/>
    <w:rsid w:val="0059649A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4CCE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B6296"/>
    <w:rsid w:val="006C1589"/>
    <w:rsid w:val="006C217A"/>
    <w:rsid w:val="006C24E7"/>
    <w:rsid w:val="006C3730"/>
    <w:rsid w:val="006C3D8E"/>
    <w:rsid w:val="006C4685"/>
    <w:rsid w:val="006C5A60"/>
    <w:rsid w:val="006C64C3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275D8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482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2143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8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77E06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44F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4E0A"/>
    <w:rsid w:val="00CD525B"/>
    <w:rsid w:val="00CE6756"/>
    <w:rsid w:val="00CE687B"/>
    <w:rsid w:val="00CF00A2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5A9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3CE8"/>
    <w:rsid w:val="00EE48E5"/>
    <w:rsid w:val="00EE5C02"/>
    <w:rsid w:val="00EE5ED6"/>
    <w:rsid w:val="00EE69F6"/>
    <w:rsid w:val="00EF3E0F"/>
    <w:rsid w:val="00EF54D0"/>
    <w:rsid w:val="00EF731C"/>
    <w:rsid w:val="00EF7492"/>
    <w:rsid w:val="00EF74BF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7BD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A37B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A37B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29D904-6EA1-4A90-A9A5-731403AE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6502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Windows User</cp:lastModifiedBy>
  <cp:revision>53</cp:revision>
  <cp:lastPrinted>2020-04-23T14:48:00Z</cp:lastPrinted>
  <dcterms:created xsi:type="dcterms:W3CDTF">2019-02-06T19:20:00Z</dcterms:created>
  <dcterms:modified xsi:type="dcterms:W3CDTF">2021-01-21T11:54:00Z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